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2040B" w14:textId="77777777" w:rsidR="00C00112" w:rsidRDefault="00C00112" w:rsidP="004C6956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Załącznik nr 3</w:t>
      </w:r>
    </w:p>
    <w:p w14:paraId="5A600711" w14:textId="77777777" w:rsidR="00C00112" w:rsidRDefault="00C00112" w:rsidP="004C6956">
      <w:pPr>
        <w:spacing w:after="0"/>
        <w:rPr>
          <w:b/>
          <w:bCs/>
          <w:sz w:val="24"/>
          <w:szCs w:val="24"/>
        </w:rPr>
      </w:pPr>
    </w:p>
    <w:p w14:paraId="15E66614" w14:textId="6571D0B1" w:rsidR="004C6956" w:rsidRPr="005C3A60" w:rsidRDefault="004C6956" w:rsidP="004C6956">
      <w:pPr>
        <w:spacing w:after="0"/>
        <w:rPr>
          <w:b/>
          <w:bCs/>
          <w:sz w:val="24"/>
          <w:szCs w:val="24"/>
        </w:rPr>
      </w:pPr>
      <w:bookmarkStart w:id="0" w:name="_GoBack"/>
      <w:bookmarkEnd w:id="0"/>
      <w:r w:rsidRPr="005C3A60">
        <w:rPr>
          <w:b/>
          <w:bCs/>
          <w:sz w:val="24"/>
          <w:szCs w:val="24"/>
        </w:rPr>
        <w:t xml:space="preserve">ZAGOSPODAROWANIE ZIELENIĄ TERENU </w:t>
      </w:r>
      <w:r>
        <w:rPr>
          <w:b/>
          <w:bCs/>
          <w:sz w:val="24"/>
          <w:szCs w:val="24"/>
        </w:rPr>
        <w:t xml:space="preserve">PRZY </w:t>
      </w:r>
      <w:r w:rsidRPr="005C3A60">
        <w:rPr>
          <w:b/>
          <w:bCs/>
          <w:sz w:val="24"/>
          <w:szCs w:val="24"/>
        </w:rPr>
        <w:t>SZKO</w:t>
      </w:r>
      <w:r>
        <w:rPr>
          <w:b/>
          <w:bCs/>
          <w:sz w:val="24"/>
          <w:szCs w:val="24"/>
        </w:rPr>
        <w:t>LE PODSTAWOWEJ W MISZKOWICACH.</w:t>
      </w:r>
    </w:p>
    <w:p w14:paraId="42E6DB0B" w14:textId="77777777" w:rsidR="004C6956" w:rsidRPr="005C3A60" w:rsidRDefault="004C6956" w:rsidP="004C6956">
      <w:pPr>
        <w:spacing w:after="0"/>
        <w:rPr>
          <w:sz w:val="24"/>
          <w:szCs w:val="24"/>
        </w:rPr>
      </w:pPr>
    </w:p>
    <w:p w14:paraId="2D6DFD4E" w14:textId="3B8621F1" w:rsidR="004C6956" w:rsidRDefault="004C6956" w:rsidP="004C695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Projektowana rabata znajduje się za budynkiem szkoły, na terenie dawniej użytkowanym ogrodniczo, osłoniętym drzewami (świerki pospolite, brzozy brodawkowate, wiśnia) tworzącymi zaciszne wnętrze </w:t>
      </w:r>
      <w:r w:rsidR="0034070B">
        <w:rPr>
          <w:sz w:val="24"/>
          <w:szCs w:val="24"/>
        </w:rPr>
        <w:t xml:space="preserve">odpowiednie </w:t>
      </w:r>
      <w:r>
        <w:rPr>
          <w:sz w:val="24"/>
          <w:szCs w:val="24"/>
        </w:rPr>
        <w:t xml:space="preserve">na „zieloną klasę”. </w:t>
      </w:r>
    </w:p>
    <w:p w14:paraId="6F9B57AC" w14:textId="6FA9F416" w:rsidR="004C6956" w:rsidRDefault="004C6956" w:rsidP="004C6956">
      <w:pPr>
        <w:spacing w:after="0"/>
        <w:rPr>
          <w:sz w:val="24"/>
          <w:szCs w:val="24"/>
        </w:rPr>
      </w:pPr>
      <w:r>
        <w:rPr>
          <w:sz w:val="24"/>
          <w:szCs w:val="24"/>
        </w:rPr>
        <w:t>Powierzchnia przeznaczona do obsadzenia znajduje się na lekkim stoku o wystawie południowej i jest porośnięta murawą.</w:t>
      </w:r>
    </w:p>
    <w:p w14:paraId="357F667C" w14:textId="580416EB" w:rsidR="004C6956" w:rsidRDefault="004C6956" w:rsidP="004C695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Celem projektu jest utworzenie rabaty ziołowej jako fragmentu </w:t>
      </w:r>
      <w:r w:rsidR="00937E20">
        <w:rPr>
          <w:sz w:val="24"/>
          <w:szCs w:val="24"/>
        </w:rPr>
        <w:t>zieleni służącego edukacji.</w:t>
      </w:r>
    </w:p>
    <w:p w14:paraId="738B6668" w14:textId="77777777" w:rsidR="004C6956" w:rsidRDefault="004C6956" w:rsidP="004C6956">
      <w:pPr>
        <w:spacing w:after="0"/>
        <w:rPr>
          <w:sz w:val="24"/>
          <w:szCs w:val="24"/>
        </w:rPr>
      </w:pPr>
    </w:p>
    <w:p w14:paraId="45E488EF" w14:textId="77777777" w:rsidR="004C6956" w:rsidRPr="005C3A60" w:rsidRDefault="004C6956" w:rsidP="004C6956">
      <w:pPr>
        <w:spacing w:after="0"/>
        <w:rPr>
          <w:sz w:val="24"/>
          <w:szCs w:val="24"/>
        </w:rPr>
      </w:pPr>
      <w:r w:rsidRPr="005C3A60">
        <w:rPr>
          <w:sz w:val="24"/>
          <w:szCs w:val="24"/>
        </w:rPr>
        <w:t>Proponujemy następujące zagospodarowanie terenu:</w:t>
      </w:r>
    </w:p>
    <w:p w14:paraId="310CDFB3" w14:textId="58950D16" w:rsidR="0034070B" w:rsidRDefault="004C6956" w:rsidP="0034070B">
      <w:pPr>
        <w:pStyle w:val="Akapitzlist"/>
        <w:keepNext/>
        <w:numPr>
          <w:ilvl w:val="0"/>
          <w:numId w:val="1"/>
        </w:numPr>
        <w:spacing w:after="0"/>
      </w:pPr>
      <w:r w:rsidRPr="005C3A60">
        <w:rPr>
          <w:sz w:val="24"/>
          <w:szCs w:val="24"/>
        </w:rPr>
        <w:t>Wy</w:t>
      </w:r>
      <w:r w:rsidR="00937E20">
        <w:rPr>
          <w:sz w:val="24"/>
          <w:szCs w:val="24"/>
        </w:rPr>
        <w:t xml:space="preserve">znaczenie w terenie rabaty inspirowanej grządką </w:t>
      </w:r>
      <w:r w:rsidR="00937E20" w:rsidRPr="0034070B">
        <w:rPr>
          <w:i/>
          <w:iCs/>
          <w:sz w:val="24"/>
          <w:szCs w:val="24"/>
        </w:rPr>
        <w:t>keyhole</w:t>
      </w:r>
      <w:r w:rsidR="00937E20">
        <w:rPr>
          <w:sz w:val="24"/>
          <w:szCs w:val="24"/>
        </w:rPr>
        <w:t xml:space="preserve"> wrysowanej w kwadrat o boku ok. 5 m, szerokości ok. 1,50 m, odsuniętej od ogrodzenia o ok. 2 m. </w:t>
      </w:r>
      <w:r w:rsidR="008D20E8">
        <w:rPr>
          <w:sz w:val="24"/>
          <w:szCs w:val="24"/>
        </w:rPr>
        <w:t>Powierzchnia rabaty będzie wynosić ok. 18 m</w:t>
      </w:r>
      <w:r w:rsidR="008D20E8" w:rsidRPr="008D20E8">
        <w:rPr>
          <w:sz w:val="24"/>
          <w:szCs w:val="24"/>
          <w:vertAlign w:val="superscript"/>
        </w:rPr>
        <w:t>2</w:t>
      </w:r>
      <w:r w:rsidR="008D20E8">
        <w:rPr>
          <w:sz w:val="24"/>
          <w:szCs w:val="24"/>
        </w:rPr>
        <w:t>.</w:t>
      </w:r>
      <w:r w:rsidR="0034070B">
        <w:rPr>
          <w:noProof/>
          <w:lang w:eastAsia="pl-PL"/>
        </w:rPr>
        <w:drawing>
          <wp:inline distT="0" distB="0" distL="0" distR="0" wp14:anchorId="77B9EA79" wp14:editId="08B6665E">
            <wp:extent cx="5372100" cy="4008120"/>
            <wp:effectExtent l="0" t="0" r="0" b="0"/>
            <wp:docPr id="1" name="Obraz 1" descr="Obraz zawierający trawa, zewnętrzne, obszar, bru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rawa, zewnętrzne, obszar, bru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7DE1" w14:textId="7719FC4A" w:rsidR="00937E20" w:rsidRDefault="0034070B" w:rsidP="0034070B">
      <w:pPr>
        <w:pStyle w:val="Legenda"/>
        <w:rPr>
          <w:sz w:val="24"/>
          <w:szCs w:val="24"/>
        </w:rPr>
      </w:pPr>
      <w:r>
        <w:t>Przykład grządki keyhole. Projektowana rabata nie będzie podwyższona (zioła będą rosnąć w rodzimym gruncie), jedynie obramiona płotkiem. Skala założenia będzie większa, a we wcięciu rabaty można będzie ustawić siedzisko (np. z palet).</w:t>
      </w:r>
    </w:p>
    <w:p w14:paraId="54C19089" w14:textId="1022BD6B" w:rsidR="00937E20" w:rsidRDefault="004C6956" w:rsidP="00937E20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937E20">
        <w:rPr>
          <w:sz w:val="24"/>
          <w:szCs w:val="24"/>
        </w:rPr>
        <w:t>Zdjęcie darni</w:t>
      </w:r>
      <w:r w:rsidR="00937E20">
        <w:rPr>
          <w:sz w:val="24"/>
          <w:szCs w:val="24"/>
        </w:rPr>
        <w:t xml:space="preserve"> w obrysie rabaty</w:t>
      </w:r>
      <w:r w:rsidR="009640C3">
        <w:rPr>
          <w:sz w:val="24"/>
          <w:szCs w:val="24"/>
        </w:rPr>
        <w:t xml:space="preserve"> i w pasie za rabatą.</w:t>
      </w:r>
    </w:p>
    <w:p w14:paraId="02650A42" w14:textId="20D2BAD4" w:rsidR="004C6956" w:rsidRDefault="004C6956" w:rsidP="00937E20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937E20">
        <w:rPr>
          <w:sz w:val="24"/>
          <w:szCs w:val="24"/>
        </w:rPr>
        <w:t>Uprawa gleby.</w:t>
      </w:r>
    </w:p>
    <w:p w14:paraId="2ABA0695" w14:textId="77777777" w:rsidR="008B1137" w:rsidRDefault="00937E20" w:rsidP="008B1137">
      <w:pPr>
        <w:pStyle w:val="Akapitzlist"/>
        <w:keepNext/>
        <w:numPr>
          <w:ilvl w:val="0"/>
          <w:numId w:val="1"/>
        </w:numPr>
        <w:spacing w:after="0"/>
      </w:pPr>
      <w:r>
        <w:rPr>
          <w:sz w:val="24"/>
          <w:szCs w:val="24"/>
        </w:rPr>
        <w:lastRenderedPageBreak/>
        <w:t xml:space="preserve">Wykonanie obramienia z płotka wiklinowego </w:t>
      </w:r>
      <w:r w:rsidR="00453DE9">
        <w:rPr>
          <w:sz w:val="24"/>
          <w:szCs w:val="24"/>
        </w:rPr>
        <w:t xml:space="preserve">wys. </w:t>
      </w:r>
      <w:r w:rsidR="008D20E8">
        <w:rPr>
          <w:sz w:val="24"/>
          <w:szCs w:val="24"/>
        </w:rPr>
        <w:t>o</w:t>
      </w:r>
      <w:r w:rsidR="00453DE9">
        <w:rPr>
          <w:sz w:val="24"/>
          <w:szCs w:val="24"/>
        </w:rPr>
        <w:t>k. 30 cm.</w:t>
      </w:r>
      <w:r w:rsidR="008B1137">
        <w:rPr>
          <w:noProof/>
          <w:sz w:val="24"/>
          <w:szCs w:val="24"/>
          <w:lang w:eastAsia="pl-PL"/>
        </w:rPr>
        <w:drawing>
          <wp:inline distT="0" distB="0" distL="0" distR="0" wp14:anchorId="789C3038" wp14:editId="15270291">
            <wp:extent cx="4698590" cy="467106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23" cy="469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60F70" w14:textId="76F877AC" w:rsidR="00937E20" w:rsidRDefault="008B1137" w:rsidP="008B1137">
      <w:pPr>
        <w:pStyle w:val="Legenda"/>
        <w:rPr>
          <w:sz w:val="24"/>
          <w:szCs w:val="24"/>
        </w:rPr>
      </w:pPr>
      <w:r>
        <w:t>Przykładowy płotek</w:t>
      </w:r>
    </w:p>
    <w:p w14:paraId="082430B3" w14:textId="77777777" w:rsidR="009640C3" w:rsidRDefault="009640C3" w:rsidP="009640C3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Obsadzenie powierzchni za rabatą malinami (ok. 30 szt.).</w:t>
      </w:r>
    </w:p>
    <w:p w14:paraId="7819193F" w14:textId="34521B49" w:rsidR="009640C3" w:rsidRDefault="004C6956" w:rsidP="009640C3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9640C3">
        <w:rPr>
          <w:sz w:val="24"/>
          <w:szCs w:val="24"/>
        </w:rPr>
        <w:t xml:space="preserve">Posadzenie </w:t>
      </w:r>
      <w:r w:rsidR="009640C3">
        <w:rPr>
          <w:sz w:val="24"/>
          <w:szCs w:val="24"/>
        </w:rPr>
        <w:t xml:space="preserve">ziół </w:t>
      </w:r>
      <w:r w:rsidR="008D20E8">
        <w:rPr>
          <w:sz w:val="24"/>
          <w:szCs w:val="24"/>
        </w:rPr>
        <w:t xml:space="preserve">(100 szt.) w dołkach </w:t>
      </w:r>
      <w:r w:rsidRPr="009640C3">
        <w:rPr>
          <w:sz w:val="24"/>
          <w:szCs w:val="24"/>
        </w:rPr>
        <w:t>z</w:t>
      </w:r>
      <w:r w:rsidR="009640C3">
        <w:rPr>
          <w:sz w:val="24"/>
          <w:szCs w:val="24"/>
        </w:rPr>
        <w:t xml:space="preserve"> zaprawą z kompostu i piasku płukanego. </w:t>
      </w:r>
      <w:r w:rsidRPr="009640C3">
        <w:rPr>
          <w:sz w:val="24"/>
          <w:szCs w:val="24"/>
        </w:rPr>
        <w:t xml:space="preserve">Rekomendowane gatunki: </w:t>
      </w:r>
      <w:r w:rsidR="009640C3">
        <w:rPr>
          <w:sz w:val="24"/>
          <w:szCs w:val="24"/>
        </w:rPr>
        <w:t>marchewnik anyżowy, krwiściąg mniejszy, lebiodka pospolita, melisa lekarska, szałwia lekarska</w:t>
      </w:r>
      <w:r w:rsidR="00453DE9">
        <w:rPr>
          <w:sz w:val="24"/>
          <w:szCs w:val="24"/>
        </w:rPr>
        <w:t>, cząber górski, ruta zwyczajna, szczypiorek.</w:t>
      </w:r>
    </w:p>
    <w:p w14:paraId="3D56FE99" w14:textId="4419117D" w:rsidR="004C6956" w:rsidRPr="009640C3" w:rsidRDefault="004C6956" w:rsidP="009640C3">
      <w:pPr>
        <w:pStyle w:val="Akapitzlist"/>
        <w:numPr>
          <w:ilvl w:val="0"/>
          <w:numId w:val="1"/>
        </w:numPr>
        <w:spacing w:after="0"/>
        <w:rPr>
          <w:sz w:val="24"/>
          <w:szCs w:val="24"/>
        </w:rPr>
      </w:pPr>
      <w:r w:rsidRPr="009640C3">
        <w:rPr>
          <w:sz w:val="24"/>
          <w:szCs w:val="24"/>
        </w:rPr>
        <w:t>Ściółkowanie korą</w:t>
      </w:r>
      <w:r w:rsidR="008B1137">
        <w:rPr>
          <w:sz w:val="24"/>
          <w:szCs w:val="24"/>
        </w:rPr>
        <w:t xml:space="preserve"> (ok. 28 worków).</w:t>
      </w:r>
    </w:p>
    <w:p w14:paraId="15494BC7" w14:textId="0D7E82D7" w:rsidR="004C6956" w:rsidRPr="009640C3" w:rsidRDefault="004C6956" w:rsidP="009640C3">
      <w:pPr>
        <w:spacing w:after="0"/>
        <w:rPr>
          <w:sz w:val="24"/>
          <w:szCs w:val="24"/>
        </w:rPr>
      </w:pPr>
    </w:p>
    <w:p w14:paraId="57CA94EE" w14:textId="77777777" w:rsidR="008A6C8D" w:rsidRDefault="008A6C8D"/>
    <w:sectPr w:rsidR="008A6C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299D"/>
    <w:multiLevelType w:val="hybridMultilevel"/>
    <w:tmpl w:val="2FD0AF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A61B49"/>
    <w:multiLevelType w:val="hybridMultilevel"/>
    <w:tmpl w:val="CFB4CE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EF456B"/>
    <w:multiLevelType w:val="hybridMultilevel"/>
    <w:tmpl w:val="96A0DF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CF55D0"/>
    <w:multiLevelType w:val="hybridMultilevel"/>
    <w:tmpl w:val="9C2818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E67D94"/>
    <w:multiLevelType w:val="hybridMultilevel"/>
    <w:tmpl w:val="42FE79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0412B6"/>
    <w:multiLevelType w:val="hybridMultilevel"/>
    <w:tmpl w:val="546076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956"/>
    <w:rsid w:val="0034070B"/>
    <w:rsid w:val="00453DE9"/>
    <w:rsid w:val="004C6956"/>
    <w:rsid w:val="008A6C8D"/>
    <w:rsid w:val="008B1137"/>
    <w:rsid w:val="008D20E8"/>
    <w:rsid w:val="0093475E"/>
    <w:rsid w:val="00937E20"/>
    <w:rsid w:val="009640C3"/>
    <w:rsid w:val="00967681"/>
    <w:rsid w:val="00A94701"/>
    <w:rsid w:val="00C00112"/>
    <w:rsid w:val="00E0224F"/>
    <w:rsid w:val="00EE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ED67"/>
  <w15:chartTrackingRefBased/>
  <w15:docId w15:val="{9B40BDBF-FA52-4801-9A5B-C652609D2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69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6956"/>
    <w:pPr>
      <w:ind w:left="720"/>
      <w:contextualSpacing/>
    </w:pPr>
  </w:style>
  <w:style w:type="table" w:styleId="Tabela-Siatka">
    <w:name w:val="Table Grid"/>
    <w:basedOn w:val="Standardowy"/>
    <w:uiPriority w:val="39"/>
    <w:rsid w:val="004C69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34070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Piszczek</dc:creator>
  <cp:keywords/>
  <dc:description/>
  <cp:lastModifiedBy>Konto Microsoft</cp:lastModifiedBy>
  <cp:revision>3</cp:revision>
  <dcterms:created xsi:type="dcterms:W3CDTF">2022-03-01T10:55:00Z</dcterms:created>
  <dcterms:modified xsi:type="dcterms:W3CDTF">2022-03-01T10:56:00Z</dcterms:modified>
</cp:coreProperties>
</file>